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54843559"/>
        <w:docPartObj>
          <w:docPartGallery w:val="Cover Pages"/>
          <w:docPartUnique/>
        </w:docPartObj>
      </w:sdtPr>
      <w:sdtEndPr/>
      <w:sdtContent>
        <w:p w14:paraId="0B660B92" w14:textId="77777777" w:rsidR="00993692" w:rsidRDefault="00993692"/>
        <w:p w14:paraId="64D69CA7" w14:textId="77777777" w:rsidR="00993692" w:rsidRDefault="00993692">
          <w:r>
            <w:rPr>
              <w:noProof/>
            </w:rPr>
            <mc:AlternateContent>
              <mc:Choice Requires="wps">
                <w:drawing>
                  <wp:anchor distT="0" distB="0" distL="182880" distR="182880" simplePos="0" relativeHeight="251660288" behindDoc="0" locked="0" layoutInCell="1" allowOverlap="1" wp14:anchorId="48A22D69" wp14:editId="10B4F73B">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93CD4" w14:textId="77777777" w:rsidR="00841600" w:rsidRPr="008C6CE0" w:rsidRDefault="00C203C5">
                                <w:pPr>
                                  <w:pStyle w:val="NoSpacing"/>
                                  <w:spacing w:before="40" w:after="560" w:line="216" w:lineRule="auto"/>
                                  <w:rPr>
                                    <w:rFonts w:ascii="Times New Roman" w:hAnsi="Times New Roman" w:cs="Times New Roman"/>
                                    <w:color w:val="4472C4" w:themeColor="accent1"/>
                                    <w:sz w:val="72"/>
                                    <w:szCs w:val="72"/>
                                  </w:rPr>
                                </w:pPr>
                                <w:sdt>
                                  <w:sdtPr>
                                    <w:rPr>
                                      <w:rFonts w:ascii="Times New Roman" w:hAnsi="Times New Roman" w:cs="Times New Roman"/>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41600" w:rsidRPr="008C6CE0">
                                      <w:rPr>
                                        <w:rFonts w:ascii="Times New Roman" w:hAnsi="Times New Roman" w:cs="Times New Roman"/>
                                        <w:color w:val="4472C4" w:themeColor="accent1"/>
                                        <w:sz w:val="72"/>
                                        <w:szCs w:val="72"/>
                                      </w:rPr>
                                      <w:t>Community Engagement Project</w:t>
                                    </w:r>
                                  </w:sdtContent>
                                </w:sdt>
                              </w:p>
                              <w:sdt>
                                <w:sdtPr>
                                  <w:rPr>
                                    <w:rFonts w:ascii="Times New Roman" w:hAnsi="Times New Roman" w:cs="Times New Roman"/>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6CF5905" w14:textId="77777777" w:rsidR="00841600" w:rsidRPr="008C6CE0" w:rsidRDefault="00841600">
                                    <w:pPr>
                                      <w:pStyle w:val="NoSpacing"/>
                                      <w:spacing w:before="40" w:after="40"/>
                                      <w:rPr>
                                        <w:rFonts w:ascii="Times New Roman" w:hAnsi="Times New Roman" w:cs="Times New Roman"/>
                                        <w:caps/>
                                        <w:color w:val="1F4E79" w:themeColor="accent5" w:themeShade="80"/>
                                        <w:sz w:val="28"/>
                                        <w:szCs w:val="28"/>
                                      </w:rPr>
                                    </w:pPr>
                                    <w:r w:rsidRPr="008C6CE0">
                                      <w:rPr>
                                        <w:rFonts w:ascii="Times New Roman" w:hAnsi="Times New Roman" w:cs="Times New Roman"/>
                                        <w:caps/>
                                        <w:color w:val="1F4E79" w:themeColor="accent5" w:themeShade="80"/>
                                        <w:sz w:val="28"/>
                                        <w:szCs w:val="28"/>
                                      </w:rPr>
                                      <w:t>HONR 401: Exploring Personal Leadership</w:t>
                                    </w:r>
                                  </w:p>
                                </w:sdtContent>
                              </w:sdt>
                              <w:sdt>
                                <w:sdtPr>
                                  <w:rPr>
                                    <w:rFonts w:ascii="Times New Roman" w:hAnsi="Times New Roman" w:cs="Times New Roman"/>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B970403" w14:textId="77777777" w:rsidR="00841600" w:rsidRPr="008C6CE0" w:rsidRDefault="00841600">
                                    <w:pPr>
                                      <w:pStyle w:val="NoSpacing"/>
                                      <w:spacing w:before="80" w:after="40"/>
                                      <w:rPr>
                                        <w:rFonts w:ascii="Times New Roman" w:hAnsi="Times New Roman" w:cs="Times New Roman"/>
                                        <w:caps/>
                                        <w:color w:val="5B9BD5" w:themeColor="accent5"/>
                                        <w:sz w:val="24"/>
                                        <w:szCs w:val="24"/>
                                      </w:rPr>
                                    </w:pPr>
                                    <w:r w:rsidRPr="008C6CE0">
                                      <w:rPr>
                                        <w:rFonts w:ascii="Times New Roman" w:hAnsi="Times New Roman" w:cs="Times New Roman"/>
                                        <w:caps/>
                                        <w:color w:val="5B9BD5" w:themeColor="accent5"/>
                                        <w:sz w:val="24"/>
                                        <w:szCs w:val="24"/>
                                      </w:rPr>
                                      <w:t>Dylan Riess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8A22D69"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38E93CD4" w14:textId="77777777" w:rsidR="00841600" w:rsidRPr="008C6CE0" w:rsidRDefault="00841600">
                          <w:pPr>
                            <w:pStyle w:val="NoSpacing"/>
                            <w:spacing w:before="40" w:after="560" w:line="216" w:lineRule="auto"/>
                            <w:rPr>
                              <w:rFonts w:ascii="Times New Roman" w:hAnsi="Times New Roman" w:cs="Times New Roman"/>
                              <w:color w:val="4472C4" w:themeColor="accent1"/>
                              <w:sz w:val="72"/>
                              <w:szCs w:val="72"/>
                            </w:rPr>
                          </w:pPr>
                          <w:sdt>
                            <w:sdtPr>
                              <w:rPr>
                                <w:rFonts w:ascii="Times New Roman" w:hAnsi="Times New Roman" w:cs="Times New Roman"/>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8C6CE0">
                                <w:rPr>
                                  <w:rFonts w:ascii="Times New Roman" w:hAnsi="Times New Roman" w:cs="Times New Roman"/>
                                  <w:color w:val="4472C4" w:themeColor="accent1"/>
                                  <w:sz w:val="72"/>
                                  <w:szCs w:val="72"/>
                                </w:rPr>
                                <w:t>Community Engagement Project</w:t>
                              </w:r>
                            </w:sdtContent>
                          </w:sdt>
                        </w:p>
                        <w:sdt>
                          <w:sdtPr>
                            <w:rPr>
                              <w:rFonts w:ascii="Times New Roman" w:hAnsi="Times New Roman" w:cs="Times New Roman"/>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6CF5905" w14:textId="77777777" w:rsidR="00841600" w:rsidRPr="008C6CE0" w:rsidRDefault="00841600">
                              <w:pPr>
                                <w:pStyle w:val="NoSpacing"/>
                                <w:spacing w:before="40" w:after="40"/>
                                <w:rPr>
                                  <w:rFonts w:ascii="Times New Roman" w:hAnsi="Times New Roman" w:cs="Times New Roman"/>
                                  <w:caps/>
                                  <w:color w:val="1F4E79" w:themeColor="accent5" w:themeShade="80"/>
                                  <w:sz w:val="28"/>
                                  <w:szCs w:val="28"/>
                                </w:rPr>
                              </w:pPr>
                              <w:r w:rsidRPr="008C6CE0">
                                <w:rPr>
                                  <w:rFonts w:ascii="Times New Roman" w:hAnsi="Times New Roman" w:cs="Times New Roman"/>
                                  <w:caps/>
                                  <w:color w:val="1F4E79" w:themeColor="accent5" w:themeShade="80"/>
                                  <w:sz w:val="28"/>
                                  <w:szCs w:val="28"/>
                                </w:rPr>
                                <w:t>HONR 401: Exploring Personal Leadership</w:t>
                              </w:r>
                            </w:p>
                          </w:sdtContent>
                        </w:sdt>
                        <w:sdt>
                          <w:sdtPr>
                            <w:rPr>
                              <w:rFonts w:ascii="Times New Roman" w:hAnsi="Times New Roman" w:cs="Times New Roman"/>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B970403" w14:textId="77777777" w:rsidR="00841600" w:rsidRPr="008C6CE0" w:rsidRDefault="00841600">
                              <w:pPr>
                                <w:pStyle w:val="NoSpacing"/>
                                <w:spacing w:before="80" w:after="40"/>
                                <w:rPr>
                                  <w:rFonts w:ascii="Times New Roman" w:hAnsi="Times New Roman" w:cs="Times New Roman"/>
                                  <w:caps/>
                                  <w:color w:val="5B9BD5" w:themeColor="accent5"/>
                                  <w:sz w:val="24"/>
                                  <w:szCs w:val="24"/>
                                </w:rPr>
                              </w:pPr>
                              <w:r w:rsidRPr="008C6CE0">
                                <w:rPr>
                                  <w:rFonts w:ascii="Times New Roman" w:hAnsi="Times New Roman" w:cs="Times New Roman"/>
                                  <w:caps/>
                                  <w:color w:val="5B9BD5" w:themeColor="accent5"/>
                                  <w:sz w:val="24"/>
                                  <w:szCs w:val="24"/>
                                </w:rPr>
                                <w:t>Dylan Riess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97D3CFF" wp14:editId="2499BCB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943D99F" w14:textId="77777777" w:rsidR="00841600" w:rsidRPr="008C6CE0" w:rsidRDefault="00841600">
                                    <w:pPr>
                                      <w:pStyle w:val="NoSpacing"/>
                                      <w:jc w:val="right"/>
                                      <w:rPr>
                                        <w:rFonts w:ascii="Times New Roman" w:hAnsi="Times New Roman" w:cs="Times New Roman"/>
                                        <w:color w:val="FFFFFF" w:themeColor="background1"/>
                                        <w:sz w:val="24"/>
                                        <w:szCs w:val="24"/>
                                      </w:rPr>
                                    </w:pPr>
                                    <w:r w:rsidRPr="008C6CE0">
                                      <w:rPr>
                                        <w:rFonts w:ascii="Times New Roman" w:hAnsi="Times New Roman" w:cs="Times New Roman"/>
                                        <w:color w:val="FFFFFF" w:themeColor="background1"/>
                                        <w:sz w:val="24"/>
                                        <w:szCs w:val="24"/>
                                      </w:rPr>
                                      <w:t>Spring 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97D3CFF"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rFonts w:ascii="Times New Roman" w:hAnsi="Times New Roman" w:cs="Times New Roman"/>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2943D99F" w14:textId="77777777" w:rsidR="00841600" w:rsidRPr="008C6CE0" w:rsidRDefault="00841600">
                              <w:pPr>
                                <w:pStyle w:val="NoSpacing"/>
                                <w:jc w:val="right"/>
                                <w:rPr>
                                  <w:rFonts w:ascii="Times New Roman" w:hAnsi="Times New Roman" w:cs="Times New Roman"/>
                                  <w:color w:val="FFFFFF" w:themeColor="background1"/>
                                  <w:sz w:val="24"/>
                                  <w:szCs w:val="24"/>
                                </w:rPr>
                              </w:pPr>
                              <w:r w:rsidRPr="008C6CE0">
                                <w:rPr>
                                  <w:rFonts w:ascii="Times New Roman" w:hAnsi="Times New Roman" w:cs="Times New Roman"/>
                                  <w:color w:val="FFFFFF" w:themeColor="background1"/>
                                  <w:sz w:val="24"/>
                                  <w:szCs w:val="24"/>
                                </w:rPr>
                                <w:t>Spring 2019</w:t>
                              </w:r>
                            </w:p>
                          </w:sdtContent>
                        </w:sdt>
                      </w:txbxContent>
                    </v:textbox>
                    <w10:wrap anchorx="margin" anchory="page"/>
                  </v:rect>
                </w:pict>
              </mc:Fallback>
            </mc:AlternateContent>
          </w:r>
          <w:r>
            <w:br w:type="page"/>
          </w:r>
        </w:p>
      </w:sdtContent>
    </w:sdt>
    <w:p w14:paraId="1E414A2E" w14:textId="4102A059" w:rsidR="008C6CE0" w:rsidRDefault="00885916" w:rsidP="008C6C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There’s a family down the street</w:t>
      </w:r>
      <w:r w:rsidR="00680F4B">
        <w:rPr>
          <w:rFonts w:ascii="Times New Roman" w:hAnsi="Times New Roman" w:cs="Times New Roman"/>
          <w:sz w:val="24"/>
          <w:szCs w:val="24"/>
        </w:rPr>
        <w:t xml:space="preserve"> from you</w:t>
      </w:r>
      <w:r>
        <w:rPr>
          <w:rFonts w:ascii="Times New Roman" w:hAnsi="Times New Roman" w:cs="Times New Roman"/>
          <w:sz w:val="24"/>
          <w:szCs w:val="24"/>
        </w:rPr>
        <w:t xml:space="preserve"> that’s about to be evicted. You feel bad for them, but you don’t know what you could do or how you could help. This family </w:t>
      </w:r>
      <w:r w:rsidR="00680F4B">
        <w:rPr>
          <w:rFonts w:ascii="Times New Roman" w:hAnsi="Times New Roman" w:cs="Times New Roman"/>
          <w:sz w:val="24"/>
          <w:szCs w:val="24"/>
        </w:rPr>
        <w:t>may</w:t>
      </w:r>
      <w:r>
        <w:rPr>
          <w:rFonts w:ascii="Times New Roman" w:hAnsi="Times New Roman" w:cs="Times New Roman"/>
          <w:sz w:val="24"/>
          <w:szCs w:val="24"/>
        </w:rPr>
        <w:t xml:space="preserve"> face homelessness very soon if they don’t come up with the money</w:t>
      </w:r>
      <w:r w:rsidR="00C203C5">
        <w:rPr>
          <w:rFonts w:ascii="Times New Roman" w:hAnsi="Times New Roman" w:cs="Times New Roman"/>
          <w:sz w:val="24"/>
          <w:szCs w:val="24"/>
        </w:rPr>
        <w:t xml:space="preserve"> for rent</w:t>
      </w:r>
      <w:bookmarkStart w:id="0" w:name="_GoBack"/>
      <w:bookmarkEnd w:id="0"/>
      <w:r>
        <w:rPr>
          <w:rFonts w:ascii="Times New Roman" w:hAnsi="Times New Roman" w:cs="Times New Roman"/>
          <w:sz w:val="24"/>
          <w:szCs w:val="24"/>
        </w:rPr>
        <w:t xml:space="preserve">. They have nowhere to turn, and you </w:t>
      </w:r>
      <w:r w:rsidR="00680F4B">
        <w:rPr>
          <w:rFonts w:ascii="Times New Roman" w:hAnsi="Times New Roman" w:cs="Times New Roman"/>
          <w:sz w:val="24"/>
          <w:szCs w:val="24"/>
        </w:rPr>
        <w:t xml:space="preserve">don’t know where to point them. </w:t>
      </w:r>
      <w:r w:rsidR="008C6CE0">
        <w:rPr>
          <w:rFonts w:ascii="Times New Roman" w:hAnsi="Times New Roman" w:cs="Times New Roman"/>
          <w:sz w:val="24"/>
          <w:szCs w:val="24"/>
        </w:rPr>
        <w:t>For my Community Engagement Project, I decided to look into the issue of homelessness in Mankato, why it happens, and how people – including myself – can help. I learned that a larger, even more important problem than homelessness can be near-homelessness, and that there are so many resources and ways to help those communities.</w:t>
      </w:r>
    </w:p>
    <w:p w14:paraId="49C775EA" w14:textId="77777777" w:rsidR="008C6CE0" w:rsidRPr="008C6CE0" w:rsidRDefault="008C6CE0" w:rsidP="008C6C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Social Change Model</w:t>
      </w:r>
    </w:p>
    <w:p w14:paraId="04037C7C" w14:textId="77777777" w:rsidR="007D6CCE" w:rsidRDefault="00993692" w:rsidP="0099369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we begin to combat an issue that arises in our community, we can’t expect to make the entire problem go away overnight. That is where the Social Change Model</w:t>
      </w:r>
      <w:r w:rsidR="001C42EC">
        <w:rPr>
          <w:rFonts w:ascii="Times New Roman" w:hAnsi="Times New Roman" w:cs="Times New Roman"/>
          <w:sz w:val="24"/>
          <w:szCs w:val="24"/>
        </w:rPr>
        <w:t xml:space="preserve"> of Leadership Development</w:t>
      </w:r>
      <w:r>
        <w:rPr>
          <w:rFonts w:ascii="Times New Roman" w:hAnsi="Times New Roman" w:cs="Times New Roman"/>
          <w:sz w:val="24"/>
          <w:szCs w:val="24"/>
        </w:rPr>
        <w:t xml:space="preserve"> comes in. The Social Change model is “a collaborative approach to leadership that can bring the talent of all members of a group to their shared purposes” and is “concerned with effecting change on behalf of others and society” (</w:t>
      </w:r>
      <w:proofErr w:type="spellStart"/>
      <w:r>
        <w:rPr>
          <w:rFonts w:ascii="Times New Roman" w:hAnsi="Times New Roman" w:cs="Times New Roman"/>
          <w:sz w:val="24"/>
          <w:szCs w:val="24"/>
        </w:rPr>
        <w:t>Komives</w:t>
      </w:r>
      <w:proofErr w:type="spellEnd"/>
      <w:r>
        <w:rPr>
          <w:rFonts w:ascii="Times New Roman" w:hAnsi="Times New Roman" w:cs="Times New Roman"/>
          <w:sz w:val="24"/>
          <w:szCs w:val="24"/>
        </w:rPr>
        <w:t xml:space="preserve"> and Wagner, </w:t>
      </w:r>
      <w:r w:rsidR="001C42EC">
        <w:rPr>
          <w:rFonts w:ascii="Times New Roman" w:hAnsi="Times New Roman" w:cs="Times New Roman"/>
          <w:sz w:val="24"/>
          <w:szCs w:val="24"/>
        </w:rPr>
        <w:t>xiii</w:t>
      </w:r>
      <w:r>
        <w:rPr>
          <w:rFonts w:ascii="Times New Roman" w:hAnsi="Times New Roman" w:cs="Times New Roman"/>
          <w:sz w:val="24"/>
          <w:szCs w:val="24"/>
        </w:rPr>
        <w:t>).</w:t>
      </w:r>
      <w:r w:rsidR="008C6CE0">
        <w:rPr>
          <w:rFonts w:ascii="Times New Roman" w:hAnsi="Times New Roman" w:cs="Times New Roman"/>
          <w:sz w:val="24"/>
          <w:szCs w:val="24"/>
        </w:rPr>
        <w:t xml:space="preserve"> The SCM helps break down a large project into smaller, more manageable chunks, and uses assets and strengths of people all over the community to break down the project even more. Without one person stuck doing a majority of the work, a project can begin to look a lot less intimidating.</w:t>
      </w:r>
    </w:p>
    <w:p w14:paraId="14CB58CC" w14:textId="77777777" w:rsidR="008C6CE0" w:rsidRDefault="008C6CE0" w:rsidP="009936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C42EC">
        <w:rPr>
          <w:rFonts w:ascii="Times New Roman" w:hAnsi="Times New Roman" w:cs="Times New Roman"/>
          <w:sz w:val="24"/>
          <w:szCs w:val="24"/>
        </w:rPr>
        <w:t>Social Change Model has seven core values: collaboration, common purpose, controversy with civility, consciousness of self, congruence, commitment, and citizenship. These are the core values that have led me through my work with the homelessness population in Mankato. These seven major values are a great way to reflect on how leaders deal with specific situations and brainstorm ways they can become better leaders for the next situation.</w:t>
      </w:r>
    </w:p>
    <w:p w14:paraId="581A42FB" w14:textId="77777777" w:rsidR="008C6CE0" w:rsidRDefault="001C42EC" w:rsidP="008C6CE0">
      <w:pPr>
        <w:spacing w:line="480" w:lineRule="auto"/>
        <w:jc w:val="center"/>
        <w:rPr>
          <w:rFonts w:ascii="Times New Roman" w:hAnsi="Times New Roman" w:cs="Times New Roman"/>
          <w:sz w:val="24"/>
          <w:szCs w:val="24"/>
        </w:rPr>
      </w:pPr>
      <w:r>
        <w:rPr>
          <w:rFonts w:ascii="Times New Roman" w:hAnsi="Times New Roman" w:cs="Times New Roman"/>
          <w:b/>
          <w:sz w:val="24"/>
          <w:szCs w:val="24"/>
        </w:rPr>
        <w:t>Origin of Issue</w:t>
      </w:r>
    </w:p>
    <w:p w14:paraId="02886BDB" w14:textId="30329652" w:rsidR="00CA4B41" w:rsidRDefault="001C42EC" w:rsidP="001C42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41600">
        <w:rPr>
          <w:rFonts w:ascii="Times New Roman" w:hAnsi="Times New Roman" w:cs="Times New Roman"/>
          <w:sz w:val="24"/>
          <w:szCs w:val="24"/>
        </w:rPr>
        <w:t>Homelessness is by the majority a silent problem in Mankato. Most people don’t ever see members of the homeless or near-homeless communities in Mankato; however, that does not mean that those people do not exist. According to the United States Department of Health and Human Services, the definition of someone who is homeless is “an individual who lacks housing without regard to whether the individual is a member of a family, including an individual whose primary residence during the night is a supervised public or private facility (e.g., shelters) that provides temporary living accommodations, and an individual who is a resident in transitional housing” (</w:t>
      </w:r>
      <w:proofErr w:type="spellStart"/>
      <w:r w:rsidR="00946A88">
        <w:rPr>
          <w:rFonts w:ascii="Times New Roman" w:hAnsi="Times New Roman" w:cs="Times New Roman"/>
          <w:sz w:val="24"/>
          <w:szCs w:val="24"/>
        </w:rPr>
        <w:t>Nishio</w:t>
      </w:r>
      <w:proofErr w:type="spellEnd"/>
      <w:r w:rsidR="00946A88">
        <w:rPr>
          <w:rFonts w:ascii="Times New Roman" w:hAnsi="Times New Roman" w:cs="Times New Roman"/>
          <w:sz w:val="24"/>
          <w:szCs w:val="24"/>
        </w:rPr>
        <w:t xml:space="preserve"> et al, 180-188</w:t>
      </w:r>
      <w:r w:rsidR="00841600">
        <w:rPr>
          <w:rFonts w:ascii="Times New Roman" w:hAnsi="Times New Roman" w:cs="Times New Roman"/>
          <w:sz w:val="24"/>
          <w:szCs w:val="24"/>
        </w:rPr>
        <w:t>).</w:t>
      </w:r>
      <w:r w:rsidR="00CA4B41" w:rsidRPr="00CA4B41">
        <w:rPr>
          <w:rFonts w:ascii="Times New Roman" w:hAnsi="Times New Roman" w:cs="Times New Roman"/>
          <w:sz w:val="24"/>
          <w:szCs w:val="24"/>
        </w:rPr>
        <w:t xml:space="preserve"> </w:t>
      </w:r>
      <w:r w:rsidR="00CA4B41">
        <w:rPr>
          <w:rFonts w:ascii="Times New Roman" w:hAnsi="Times New Roman" w:cs="Times New Roman"/>
          <w:sz w:val="24"/>
          <w:szCs w:val="24"/>
        </w:rPr>
        <w:t xml:space="preserve">However, this is not the only population that is faced with homelessness. </w:t>
      </w:r>
      <w:r w:rsidR="00EB07ED">
        <w:rPr>
          <w:rFonts w:ascii="Times New Roman" w:hAnsi="Times New Roman" w:cs="Times New Roman"/>
          <w:sz w:val="24"/>
          <w:szCs w:val="24"/>
        </w:rPr>
        <w:t xml:space="preserve">There are many people who are not currently </w:t>
      </w:r>
      <w:r w:rsidR="008C0F4B">
        <w:rPr>
          <w:rFonts w:ascii="Times New Roman" w:hAnsi="Times New Roman" w:cs="Times New Roman"/>
          <w:sz w:val="24"/>
          <w:szCs w:val="24"/>
        </w:rPr>
        <w:t>homeless but</w:t>
      </w:r>
      <w:r w:rsidR="00EB07ED">
        <w:rPr>
          <w:rFonts w:ascii="Times New Roman" w:hAnsi="Times New Roman" w:cs="Times New Roman"/>
          <w:sz w:val="24"/>
          <w:szCs w:val="24"/>
        </w:rPr>
        <w:t xml:space="preserve"> </w:t>
      </w:r>
      <w:r w:rsidR="00436ED3">
        <w:rPr>
          <w:rFonts w:ascii="Times New Roman" w:hAnsi="Times New Roman" w:cs="Times New Roman"/>
          <w:sz w:val="24"/>
          <w:szCs w:val="24"/>
        </w:rPr>
        <w:t>may be facing eviction or other penalties</w:t>
      </w:r>
      <w:r w:rsidR="00166F8B">
        <w:rPr>
          <w:rFonts w:ascii="Times New Roman" w:hAnsi="Times New Roman" w:cs="Times New Roman"/>
          <w:sz w:val="24"/>
          <w:szCs w:val="24"/>
        </w:rPr>
        <w:t xml:space="preserve"> that may cause them to not be able to afford a place to live.</w:t>
      </w:r>
    </w:p>
    <w:p w14:paraId="078499BC" w14:textId="51107280" w:rsidR="001C42EC" w:rsidRDefault="008C0F4B" w:rsidP="007318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t>
      </w:r>
      <w:r w:rsidR="00BE616B">
        <w:rPr>
          <w:rFonts w:ascii="Times New Roman" w:hAnsi="Times New Roman" w:cs="Times New Roman"/>
          <w:sz w:val="24"/>
          <w:szCs w:val="24"/>
        </w:rPr>
        <w:t xml:space="preserve">major </w:t>
      </w:r>
      <w:r>
        <w:rPr>
          <w:rFonts w:ascii="Times New Roman" w:hAnsi="Times New Roman" w:cs="Times New Roman"/>
          <w:sz w:val="24"/>
          <w:szCs w:val="24"/>
        </w:rPr>
        <w:t xml:space="preserve">cause </w:t>
      </w:r>
      <w:r w:rsidR="00BE616B">
        <w:rPr>
          <w:rFonts w:ascii="Times New Roman" w:hAnsi="Times New Roman" w:cs="Times New Roman"/>
          <w:sz w:val="24"/>
          <w:szCs w:val="24"/>
        </w:rPr>
        <w:t>of homelessness can be mental illness or substance abuse.</w:t>
      </w:r>
      <w:r w:rsidR="002332DA">
        <w:rPr>
          <w:rFonts w:ascii="Times New Roman" w:hAnsi="Times New Roman" w:cs="Times New Roman"/>
          <w:sz w:val="24"/>
          <w:szCs w:val="24"/>
        </w:rPr>
        <w:t xml:space="preserve"> Those</w:t>
      </w:r>
      <w:r w:rsidR="00B73C4B">
        <w:rPr>
          <w:rFonts w:ascii="Times New Roman" w:hAnsi="Times New Roman" w:cs="Times New Roman"/>
          <w:sz w:val="24"/>
          <w:szCs w:val="24"/>
        </w:rPr>
        <w:t xml:space="preserve"> odds of those who have a severe mental illness becoming homeless are “10-20 times greater than that seen among the general population” </w:t>
      </w:r>
      <w:r w:rsidR="00CA4B41">
        <w:rPr>
          <w:rFonts w:ascii="Times New Roman" w:hAnsi="Times New Roman" w:cs="Times New Roman"/>
          <w:sz w:val="24"/>
          <w:szCs w:val="24"/>
        </w:rPr>
        <w:t>(</w:t>
      </w:r>
      <w:proofErr w:type="spellStart"/>
      <w:r w:rsidR="00CA4B41">
        <w:rPr>
          <w:rFonts w:ascii="Times New Roman" w:hAnsi="Times New Roman" w:cs="Times New Roman"/>
          <w:sz w:val="24"/>
          <w:szCs w:val="24"/>
        </w:rPr>
        <w:t>Nishio</w:t>
      </w:r>
      <w:proofErr w:type="spellEnd"/>
      <w:r w:rsidR="00CA4B41">
        <w:rPr>
          <w:rFonts w:ascii="Times New Roman" w:hAnsi="Times New Roman" w:cs="Times New Roman"/>
          <w:sz w:val="24"/>
          <w:szCs w:val="24"/>
        </w:rPr>
        <w:t xml:space="preserve"> et al, 180-188).</w:t>
      </w:r>
      <w:r w:rsidR="00FD36F8">
        <w:rPr>
          <w:rFonts w:ascii="Times New Roman" w:hAnsi="Times New Roman" w:cs="Times New Roman"/>
          <w:sz w:val="24"/>
          <w:szCs w:val="24"/>
        </w:rPr>
        <w:t xml:space="preserve"> People with mental problems, be it a mood</w:t>
      </w:r>
      <w:r w:rsidR="0073184A">
        <w:rPr>
          <w:rFonts w:ascii="Times New Roman" w:hAnsi="Times New Roman" w:cs="Times New Roman"/>
          <w:sz w:val="24"/>
          <w:szCs w:val="24"/>
        </w:rPr>
        <w:t>, personality, psychotic, substance-related, or anxiety disorder, are more likely to end up homeless than their equivalent non-mental illness peers.</w:t>
      </w:r>
    </w:p>
    <w:p w14:paraId="050A6A70" w14:textId="31A0C2AA" w:rsidR="008C6CE0" w:rsidRDefault="005E69CD" w:rsidP="008C6C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Why Can’t the Issue be Resolved?</w:t>
      </w:r>
    </w:p>
    <w:p w14:paraId="68731E5E" w14:textId="77777777" w:rsidR="00BA3B96" w:rsidRDefault="005E69CD" w:rsidP="005E69CD">
      <w:pPr>
        <w:spacing w:line="480" w:lineRule="auto"/>
        <w:rPr>
          <w:rFonts w:ascii="Times New Roman" w:hAnsi="Times New Roman" w:cs="Times New Roman"/>
          <w:sz w:val="24"/>
          <w:szCs w:val="24"/>
        </w:rPr>
      </w:pPr>
      <w:r>
        <w:rPr>
          <w:rFonts w:ascii="Times New Roman" w:hAnsi="Times New Roman" w:cs="Times New Roman"/>
          <w:sz w:val="24"/>
          <w:szCs w:val="24"/>
        </w:rPr>
        <w:tab/>
        <w:t>Like many other problems in the world, it may seem that the issue of homelessness in Mankato – and other areas – should be an easy fix. Once programs are put into place,</w:t>
      </w:r>
      <w:r w:rsidR="0003446D">
        <w:rPr>
          <w:rFonts w:ascii="Times New Roman" w:hAnsi="Times New Roman" w:cs="Times New Roman"/>
          <w:sz w:val="24"/>
          <w:szCs w:val="24"/>
        </w:rPr>
        <w:t xml:space="preserve"> one would assume people would come take advantage of them as soon as possible.</w:t>
      </w:r>
      <w:r w:rsidR="006836C9">
        <w:rPr>
          <w:rFonts w:ascii="Times New Roman" w:hAnsi="Times New Roman" w:cs="Times New Roman"/>
          <w:sz w:val="24"/>
          <w:szCs w:val="24"/>
        </w:rPr>
        <w:t xml:space="preserve"> This is not the case. Many homeless people don’t take advantage of resources and try to come out of homelessness for various reasons. Homelessness is not just a problem that has to do with money; “it is a loss of all support, including family relationships and friendships. If these individuals had not lost their good relationships with others, they would not have been homeless” (</w:t>
      </w:r>
      <w:proofErr w:type="spellStart"/>
      <w:r w:rsidR="006836C9">
        <w:rPr>
          <w:rFonts w:ascii="Times New Roman" w:hAnsi="Times New Roman" w:cs="Times New Roman"/>
          <w:sz w:val="24"/>
          <w:szCs w:val="24"/>
        </w:rPr>
        <w:t>Nishio</w:t>
      </w:r>
      <w:proofErr w:type="spellEnd"/>
      <w:r w:rsidR="006836C9">
        <w:rPr>
          <w:rFonts w:ascii="Times New Roman" w:hAnsi="Times New Roman" w:cs="Times New Roman"/>
          <w:sz w:val="24"/>
          <w:szCs w:val="24"/>
        </w:rPr>
        <w:t xml:space="preserve"> et al, 180-188). </w:t>
      </w:r>
      <w:r w:rsidR="006B1008">
        <w:rPr>
          <w:rFonts w:ascii="Times New Roman" w:hAnsi="Times New Roman" w:cs="Times New Roman"/>
          <w:sz w:val="24"/>
          <w:szCs w:val="24"/>
        </w:rPr>
        <w:lastRenderedPageBreak/>
        <w:t xml:space="preserve">Relationships and human contact are highly important to the human psyche. </w:t>
      </w:r>
      <w:r w:rsidR="00A61D0A">
        <w:rPr>
          <w:rFonts w:ascii="Times New Roman" w:hAnsi="Times New Roman" w:cs="Times New Roman"/>
          <w:sz w:val="24"/>
          <w:szCs w:val="24"/>
        </w:rPr>
        <w:t xml:space="preserve">When that support system is taken away, people feel like they have nowhere to turn. Even with the resources available and waiting, </w:t>
      </w:r>
      <w:r w:rsidR="00243C61">
        <w:rPr>
          <w:rFonts w:ascii="Times New Roman" w:hAnsi="Times New Roman" w:cs="Times New Roman"/>
          <w:sz w:val="24"/>
          <w:szCs w:val="24"/>
        </w:rPr>
        <w:t xml:space="preserve">those in that particular situation may not choose to take support. </w:t>
      </w:r>
    </w:p>
    <w:p w14:paraId="6BC9D2C4" w14:textId="466A64F8" w:rsidR="001806F4" w:rsidRDefault="00243C61" w:rsidP="00B90D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other reasons that people have trouble pulling themselves out of homelessness: </w:t>
      </w:r>
      <w:r w:rsidR="00BA3B96">
        <w:rPr>
          <w:rFonts w:ascii="Times New Roman" w:hAnsi="Times New Roman" w:cs="Times New Roman"/>
          <w:sz w:val="24"/>
          <w:szCs w:val="24"/>
        </w:rPr>
        <w:t xml:space="preserve">having no job, dislike of homeless shelters, trouble with human relationships, </w:t>
      </w:r>
      <w:r w:rsidR="00E13FD7">
        <w:rPr>
          <w:rFonts w:ascii="Times New Roman" w:hAnsi="Times New Roman" w:cs="Times New Roman"/>
          <w:sz w:val="24"/>
          <w:szCs w:val="24"/>
        </w:rPr>
        <w:t xml:space="preserve">a dislike of receiving public assistance, </w:t>
      </w:r>
      <w:r w:rsidR="00B90DDC">
        <w:rPr>
          <w:rFonts w:ascii="Times New Roman" w:hAnsi="Times New Roman" w:cs="Times New Roman"/>
          <w:sz w:val="24"/>
          <w:szCs w:val="24"/>
        </w:rPr>
        <w:t>and not wanting place of residence known because of debt (</w:t>
      </w:r>
      <w:proofErr w:type="spellStart"/>
      <w:r w:rsidR="00B90DDC">
        <w:rPr>
          <w:rFonts w:ascii="Times New Roman" w:hAnsi="Times New Roman" w:cs="Times New Roman"/>
          <w:sz w:val="24"/>
          <w:szCs w:val="24"/>
        </w:rPr>
        <w:t>Nishio</w:t>
      </w:r>
      <w:proofErr w:type="spellEnd"/>
      <w:r w:rsidR="00B90DDC">
        <w:rPr>
          <w:rFonts w:ascii="Times New Roman" w:hAnsi="Times New Roman" w:cs="Times New Roman"/>
          <w:sz w:val="24"/>
          <w:szCs w:val="24"/>
        </w:rPr>
        <w:t xml:space="preserve"> et al, 180-188).</w:t>
      </w:r>
      <w:r w:rsidR="00F42196">
        <w:rPr>
          <w:rFonts w:ascii="Times New Roman" w:hAnsi="Times New Roman" w:cs="Times New Roman"/>
          <w:sz w:val="24"/>
          <w:szCs w:val="24"/>
        </w:rPr>
        <w:t xml:space="preserve"> People suffering from homelessness can’t just be put in a box; they are there for numerous different reasons and there are just as many reasons why they have trouble lifting themselves back out.</w:t>
      </w:r>
    </w:p>
    <w:p w14:paraId="7BA1F372" w14:textId="14F6D6C6" w:rsidR="008C6CE0" w:rsidRDefault="008C6CE0" w:rsidP="008C6CE0">
      <w:pPr>
        <w:spacing w:line="480" w:lineRule="auto"/>
        <w:jc w:val="center"/>
        <w:rPr>
          <w:rFonts w:ascii="Times New Roman" w:hAnsi="Times New Roman" w:cs="Times New Roman"/>
          <w:sz w:val="24"/>
          <w:szCs w:val="24"/>
        </w:rPr>
      </w:pPr>
      <w:r>
        <w:rPr>
          <w:rFonts w:ascii="Times New Roman" w:hAnsi="Times New Roman" w:cs="Times New Roman"/>
          <w:b/>
          <w:sz w:val="24"/>
          <w:szCs w:val="24"/>
        </w:rPr>
        <w:t>Key Stakeholders</w:t>
      </w:r>
    </w:p>
    <w:p w14:paraId="5C9A1383" w14:textId="1BB3943B" w:rsidR="00877AB0" w:rsidRDefault="00877AB0" w:rsidP="00877AB0">
      <w:pPr>
        <w:spacing w:line="480" w:lineRule="auto"/>
        <w:rPr>
          <w:rFonts w:ascii="Times New Roman" w:hAnsi="Times New Roman" w:cs="Times New Roman"/>
          <w:sz w:val="24"/>
          <w:szCs w:val="24"/>
        </w:rPr>
      </w:pPr>
      <w:r>
        <w:rPr>
          <w:rFonts w:ascii="Times New Roman" w:hAnsi="Times New Roman" w:cs="Times New Roman"/>
          <w:sz w:val="24"/>
          <w:szCs w:val="24"/>
        </w:rPr>
        <w:tab/>
      </w:r>
      <w:r w:rsidR="00DB669A">
        <w:rPr>
          <w:rFonts w:ascii="Times New Roman" w:hAnsi="Times New Roman" w:cs="Times New Roman"/>
          <w:sz w:val="24"/>
          <w:szCs w:val="24"/>
        </w:rPr>
        <w:t xml:space="preserve">In helping prevent homelessness and lift people out of it, there are several major stakeholders in the issue. The two primary organizations that help with homelessness in Mankato are Minnesota Valley Action Council and </w:t>
      </w:r>
      <w:r w:rsidR="0086606E">
        <w:rPr>
          <w:rFonts w:ascii="Times New Roman" w:hAnsi="Times New Roman" w:cs="Times New Roman"/>
          <w:sz w:val="24"/>
          <w:szCs w:val="24"/>
        </w:rPr>
        <w:t>Partners for Affordable Housing.</w:t>
      </w:r>
    </w:p>
    <w:p w14:paraId="534A5534" w14:textId="27D5825B" w:rsidR="0086606E" w:rsidRDefault="0086606E" w:rsidP="00877AB0">
      <w:pPr>
        <w:spacing w:line="480" w:lineRule="auto"/>
        <w:rPr>
          <w:rFonts w:ascii="Times New Roman" w:hAnsi="Times New Roman" w:cs="Times New Roman"/>
          <w:sz w:val="24"/>
          <w:szCs w:val="24"/>
        </w:rPr>
      </w:pPr>
      <w:r>
        <w:rPr>
          <w:rFonts w:ascii="Times New Roman" w:hAnsi="Times New Roman" w:cs="Times New Roman"/>
          <w:sz w:val="24"/>
          <w:szCs w:val="24"/>
        </w:rPr>
        <w:tab/>
      </w:r>
      <w:r w:rsidR="00376BAD">
        <w:rPr>
          <w:rFonts w:ascii="Times New Roman" w:hAnsi="Times New Roman" w:cs="Times New Roman"/>
          <w:sz w:val="24"/>
          <w:szCs w:val="24"/>
        </w:rPr>
        <w:t xml:space="preserve">The mission of </w:t>
      </w:r>
      <w:r>
        <w:rPr>
          <w:rFonts w:ascii="Times New Roman" w:hAnsi="Times New Roman" w:cs="Times New Roman"/>
          <w:sz w:val="24"/>
          <w:szCs w:val="24"/>
        </w:rPr>
        <w:t>Minnesota Valley Action Council, or MVAC, is</w:t>
      </w:r>
      <w:r w:rsidR="00206271">
        <w:rPr>
          <w:rFonts w:ascii="Times New Roman" w:hAnsi="Times New Roman" w:cs="Times New Roman"/>
          <w:sz w:val="24"/>
          <w:szCs w:val="24"/>
        </w:rPr>
        <w:t xml:space="preserve"> “that hard work should be valued and rewarded, that working people are struggling and that MVAC provides solutions [They] develop resources and opportunities that empower people in low-wage work to secure affordable housing, viable transportation, employment, training for employment and educational opportunities for children”</w:t>
      </w:r>
      <w:r w:rsidR="0099190A">
        <w:rPr>
          <w:rFonts w:ascii="Times New Roman" w:hAnsi="Times New Roman" w:cs="Times New Roman"/>
          <w:sz w:val="24"/>
          <w:szCs w:val="24"/>
        </w:rPr>
        <w:t xml:space="preserve"> (</w:t>
      </w:r>
      <w:r w:rsidR="00F52747">
        <w:rPr>
          <w:rFonts w:ascii="Times New Roman" w:hAnsi="Times New Roman" w:cs="Times New Roman"/>
          <w:sz w:val="24"/>
          <w:szCs w:val="24"/>
        </w:rPr>
        <w:t>Minnesota Valley Action Council</w:t>
      </w:r>
      <w:r w:rsidR="0099190A">
        <w:rPr>
          <w:rFonts w:ascii="Times New Roman" w:hAnsi="Times New Roman" w:cs="Times New Roman"/>
          <w:sz w:val="24"/>
          <w:szCs w:val="24"/>
        </w:rPr>
        <w:t>).</w:t>
      </w:r>
      <w:r w:rsidR="00F52747">
        <w:rPr>
          <w:rFonts w:ascii="Times New Roman" w:hAnsi="Times New Roman" w:cs="Times New Roman"/>
          <w:sz w:val="24"/>
          <w:szCs w:val="24"/>
        </w:rPr>
        <w:t xml:space="preserve"> </w:t>
      </w:r>
      <w:r w:rsidR="008F7E95">
        <w:rPr>
          <w:rFonts w:ascii="Times New Roman" w:hAnsi="Times New Roman" w:cs="Times New Roman"/>
          <w:sz w:val="24"/>
          <w:szCs w:val="24"/>
        </w:rPr>
        <w:t>MVAC offers many different services</w:t>
      </w:r>
      <w:r w:rsidR="007F3AFA">
        <w:rPr>
          <w:rFonts w:ascii="Times New Roman" w:hAnsi="Times New Roman" w:cs="Times New Roman"/>
          <w:sz w:val="24"/>
          <w:szCs w:val="24"/>
        </w:rPr>
        <w:t xml:space="preserve">, including help with finances, transportation, housing, energy, employment, and pregnancy and children. In the </w:t>
      </w:r>
      <w:r w:rsidR="006B2AC9">
        <w:rPr>
          <w:rFonts w:ascii="Times New Roman" w:hAnsi="Times New Roman" w:cs="Times New Roman"/>
          <w:sz w:val="24"/>
          <w:szCs w:val="24"/>
        </w:rPr>
        <w:t xml:space="preserve">housing service, they offer help mainly for people who are at risk of homelessness. </w:t>
      </w:r>
      <w:r w:rsidR="0023533B">
        <w:rPr>
          <w:rFonts w:ascii="Times New Roman" w:hAnsi="Times New Roman" w:cs="Times New Roman"/>
          <w:sz w:val="24"/>
          <w:szCs w:val="24"/>
        </w:rPr>
        <w:t xml:space="preserve">The main two programs are rental assistance and homelessness prevention. Homelessness prevention involves signing up and getting help on </w:t>
      </w:r>
      <w:r w:rsidR="001C6ED1">
        <w:rPr>
          <w:rFonts w:ascii="Times New Roman" w:hAnsi="Times New Roman" w:cs="Times New Roman"/>
          <w:sz w:val="24"/>
          <w:szCs w:val="24"/>
        </w:rPr>
        <w:t xml:space="preserve">house payments or other </w:t>
      </w:r>
      <w:r w:rsidR="001C6ED1">
        <w:rPr>
          <w:rFonts w:ascii="Times New Roman" w:hAnsi="Times New Roman" w:cs="Times New Roman"/>
          <w:sz w:val="24"/>
          <w:szCs w:val="24"/>
        </w:rPr>
        <w:lastRenderedPageBreak/>
        <w:t>housing expenses for as little as a month. If a family or person can get through just one crisis, there are good odds that they will end up keeping their house or apartment.</w:t>
      </w:r>
    </w:p>
    <w:p w14:paraId="2D4CDD3F" w14:textId="3B36CB3F" w:rsidR="0086606E" w:rsidRDefault="0086606E" w:rsidP="00877AB0">
      <w:pPr>
        <w:spacing w:line="480" w:lineRule="auto"/>
        <w:rPr>
          <w:rFonts w:ascii="Times New Roman" w:hAnsi="Times New Roman" w:cs="Times New Roman"/>
          <w:sz w:val="24"/>
          <w:szCs w:val="24"/>
        </w:rPr>
      </w:pPr>
      <w:r>
        <w:rPr>
          <w:rFonts w:ascii="Times New Roman" w:hAnsi="Times New Roman" w:cs="Times New Roman"/>
          <w:sz w:val="24"/>
          <w:szCs w:val="24"/>
        </w:rPr>
        <w:tab/>
        <w:t>Partners for Affordable Housing</w:t>
      </w:r>
      <w:r w:rsidR="00C80B1A">
        <w:rPr>
          <w:rFonts w:ascii="Times New Roman" w:hAnsi="Times New Roman" w:cs="Times New Roman"/>
          <w:sz w:val="24"/>
          <w:szCs w:val="24"/>
        </w:rPr>
        <w:t xml:space="preserve"> is another organization in Mankato that helps the homeless and near-homelessness populations.</w:t>
      </w:r>
      <w:r w:rsidR="00960125">
        <w:rPr>
          <w:rFonts w:ascii="Times New Roman" w:hAnsi="Times New Roman" w:cs="Times New Roman"/>
          <w:sz w:val="24"/>
          <w:szCs w:val="24"/>
        </w:rPr>
        <w:t xml:space="preserve"> Partners for Affordable Housing, or PAH, “believes it is essential that affordable housing and temporary shelter be available to those in need. The public interest is best served when all citizens have the opportunity to properly house themselves … and the cost of housing should not disproportionately deplete the already stretched finances of the poor and homeless” (</w:t>
      </w:r>
      <w:r w:rsidR="00E463BE">
        <w:rPr>
          <w:rFonts w:ascii="Times New Roman" w:hAnsi="Times New Roman" w:cs="Times New Roman"/>
          <w:sz w:val="24"/>
          <w:szCs w:val="24"/>
        </w:rPr>
        <w:t>Partners for Affordable Housing</w:t>
      </w:r>
      <w:r w:rsidR="00960125">
        <w:rPr>
          <w:rFonts w:ascii="Times New Roman" w:hAnsi="Times New Roman" w:cs="Times New Roman"/>
          <w:sz w:val="24"/>
          <w:szCs w:val="24"/>
        </w:rPr>
        <w:t>).</w:t>
      </w:r>
    </w:p>
    <w:p w14:paraId="40200DC6" w14:textId="6783772F" w:rsidR="00DB45A6" w:rsidRDefault="00DB45A6" w:rsidP="00877A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connected with two workers at Minnesota Valley Action Council on two separate occasions over the course of this past semester. </w:t>
      </w:r>
      <w:r w:rsidR="003B65C1">
        <w:rPr>
          <w:rFonts w:ascii="Times New Roman" w:hAnsi="Times New Roman" w:cs="Times New Roman"/>
          <w:sz w:val="24"/>
          <w:szCs w:val="24"/>
        </w:rPr>
        <w:t>The first time was when they came into my management class, and the second time was for my community engagement project. Both times, they spoke on some of the programs MVAC does, in particular the homelessness prevention program and the car donation program.</w:t>
      </w:r>
      <w:r w:rsidR="00EB056F">
        <w:rPr>
          <w:rFonts w:ascii="Times New Roman" w:hAnsi="Times New Roman" w:cs="Times New Roman"/>
          <w:sz w:val="24"/>
          <w:szCs w:val="24"/>
        </w:rPr>
        <w:t xml:space="preserve"> They were both very passionate about the topics they spoke on.</w:t>
      </w:r>
    </w:p>
    <w:p w14:paraId="2B8EA9FA" w14:textId="29248E65" w:rsidR="00C80B1A" w:rsidRDefault="00C80B1A" w:rsidP="008C6C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My Experience</w:t>
      </w:r>
    </w:p>
    <w:p w14:paraId="7A778C75" w14:textId="69B80DFA" w:rsidR="00EB056F" w:rsidRDefault="00EB056F" w:rsidP="00EB056F">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my community development project, I decided to help the homeless population in Mankato</w:t>
      </w:r>
      <w:r w:rsidR="00F11A87">
        <w:rPr>
          <w:rFonts w:ascii="Times New Roman" w:hAnsi="Times New Roman" w:cs="Times New Roman"/>
          <w:sz w:val="24"/>
          <w:szCs w:val="24"/>
        </w:rPr>
        <w:t xml:space="preserve"> in a small way</w:t>
      </w:r>
      <w:r>
        <w:rPr>
          <w:rFonts w:ascii="Times New Roman" w:hAnsi="Times New Roman" w:cs="Times New Roman"/>
          <w:sz w:val="24"/>
          <w:szCs w:val="24"/>
        </w:rPr>
        <w:t>. When MVAC came into my Management class</w:t>
      </w:r>
      <w:r w:rsidR="00F11A87">
        <w:rPr>
          <w:rFonts w:ascii="Times New Roman" w:hAnsi="Times New Roman" w:cs="Times New Roman"/>
          <w:sz w:val="24"/>
          <w:szCs w:val="24"/>
        </w:rPr>
        <w:t xml:space="preserve"> early this Spring 2019 semester</w:t>
      </w:r>
      <w:r>
        <w:rPr>
          <w:rFonts w:ascii="Times New Roman" w:hAnsi="Times New Roman" w:cs="Times New Roman"/>
          <w:sz w:val="24"/>
          <w:szCs w:val="24"/>
        </w:rPr>
        <w:t>, it really struck a chord with me. Helping prevent homelessness was something I felt very passionate about.</w:t>
      </w:r>
    </w:p>
    <w:p w14:paraId="29F7099F" w14:textId="50B2BA47" w:rsidR="00EB056F" w:rsidRPr="00EB056F" w:rsidRDefault="00EB056F" w:rsidP="00EB056F">
      <w:pPr>
        <w:spacing w:line="480" w:lineRule="auto"/>
        <w:rPr>
          <w:rFonts w:ascii="Times New Roman" w:hAnsi="Times New Roman" w:cs="Times New Roman"/>
          <w:sz w:val="24"/>
          <w:szCs w:val="24"/>
        </w:rPr>
      </w:pPr>
      <w:r>
        <w:rPr>
          <w:rFonts w:ascii="Times New Roman" w:hAnsi="Times New Roman" w:cs="Times New Roman"/>
          <w:sz w:val="24"/>
          <w:szCs w:val="24"/>
        </w:rPr>
        <w:tab/>
        <w:t>With help</w:t>
      </w:r>
      <w:r w:rsidR="00D22021">
        <w:rPr>
          <w:rFonts w:ascii="Times New Roman" w:hAnsi="Times New Roman" w:cs="Times New Roman"/>
          <w:sz w:val="24"/>
          <w:szCs w:val="24"/>
        </w:rPr>
        <w:t xml:space="preserve">, I developed my passion into a project: an event for my residents in my job as a Community Advisor. I decided to </w:t>
      </w:r>
      <w:r w:rsidR="005820F9">
        <w:rPr>
          <w:rFonts w:ascii="Times New Roman" w:hAnsi="Times New Roman" w:cs="Times New Roman"/>
          <w:sz w:val="24"/>
          <w:szCs w:val="24"/>
        </w:rPr>
        <w:t xml:space="preserve">create an event that would help spread awareness for the homeless population in </w:t>
      </w:r>
      <w:r w:rsidR="00F11A87">
        <w:rPr>
          <w:rFonts w:ascii="Times New Roman" w:hAnsi="Times New Roman" w:cs="Times New Roman"/>
          <w:sz w:val="24"/>
          <w:szCs w:val="24"/>
        </w:rPr>
        <w:t>Mankato and</w:t>
      </w:r>
      <w:r w:rsidR="005820F9">
        <w:rPr>
          <w:rFonts w:ascii="Times New Roman" w:hAnsi="Times New Roman" w:cs="Times New Roman"/>
          <w:sz w:val="24"/>
          <w:szCs w:val="24"/>
        </w:rPr>
        <w:t xml:space="preserve"> show </w:t>
      </w:r>
      <w:r w:rsidR="00F11A87">
        <w:rPr>
          <w:rFonts w:ascii="Times New Roman" w:hAnsi="Times New Roman" w:cs="Times New Roman"/>
          <w:sz w:val="24"/>
          <w:szCs w:val="24"/>
        </w:rPr>
        <w:t>the residents</w:t>
      </w:r>
      <w:r w:rsidR="005820F9">
        <w:rPr>
          <w:rFonts w:ascii="Times New Roman" w:hAnsi="Times New Roman" w:cs="Times New Roman"/>
          <w:sz w:val="24"/>
          <w:szCs w:val="24"/>
        </w:rPr>
        <w:t xml:space="preserve"> little ways that they can help. During the </w:t>
      </w:r>
      <w:r w:rsidR="005820F9">
        <w:rPr>
          <w:rFonts w:ascii="Times New Roman" w:hAnsi="Times New Roman" w:cs="Times New Roman"/>
          <w:sz w:val="24"/>
          <w:szCs w:val="24"/>
        </w:rPr>
        <w:lastRenderedPageBreak/>
        <w:t xml:space="preserve">event, we had speakers from MVAC, and created little homeless people care packages that we could keep in our cars. These contained essentials like wet wipes, floss, </w:t>
      </w:r>
      <w:r w:rsidR="00A420A9">
        <w:rPr>
          <w:rFonts w:ascii="Times New Roman" w:hAnsi="Times New Roman" w:cs="Times New Roman"/>
          <w:sz w:val="24"/>
          <w:szCs w:val="24"/>
        </w:rPr>
        <w:t>deodorant, water, granola bars, and other little snacks. Though the items themselves may not go a long distance for the homeless community, the knowledge that somebody out there cares for them can mean a whole lot more. As well, for the residents, it helped them open their eyes and see that these people do exist, and there are programs that are trying – and succeeding – to help.</w:t>
      </w:r>
    </w:p>
    <w:p w14:paraId="68ADBFDB" w14:textId="64D4F5ED" w:rsidR="00B90DDC" w:rsidRDefault="00B90DDC" w:rsidP="008C6CE0">
      <w:pPr>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58EB8440" w14:textId="570F0057" w:rsidR="00385BE7" w:rsidRDefault="00385BE7" w:rsidP="00385BE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my Community Engagement Project, I decided to look into the issue of homelessness in Mankato, why it happens, and how people – including myself – can help. I learned that a larger, even more important problem than homelessness can be near-homelessness, and that there are so many resources and ways to help those communities.</w:t>
      </w:r>
    </w:p>
    <w:p w14:paraId="6D3694BC" w14:textId="1B416AE2" w:rsidR="008C6CE0" w:rsidRPr="0017560A" w:rsidRDefault="00385BE7" w:rsidP="001756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homeless population in Mankato may not be completely lifted out of their problems yet, but with help and care, they have a good chance to </w:t>
      </w:r>
      <w:r w:rsidR="005139D6">
        <w:rPr>
          <w:rFonts w:ascii="Times New Roman" w:hAnsi="Times New Roman" w:cs="Times New Roman"/>
          <w:sz w:val="24"/>
          <w:szCs w:val="24"/>
        </w:rPr>
        <w:t>get a job, housing, and integrate back into life. Every little bit of effort can go a long way in their lives.</w:t>
      </w:r>
      <w:r w:rsidR="008C6CE0">
        <w:rPr>
          <w:color w:val="000000"/>
          <w:sz w:val="27"/>
          <w:szCs w:val="27"/>
        </w:rPr>
        <w:br w:type="page"/>
      </w:r>
    </w:p>
    <w:p w14:paraId="61F4E376" w14:textId="77777777" w:rsidR="008C6CE0" w:rsidRPr="008C6CE0" w:rsidRDefault="008C6CE0" w:rsidP="008C6CE0">
      <w:pPr>
        <w:pStyle w:val="NormalWeb"/>
        <w:spacing w:after="0" w:afterAutospacing="0" w:line="480" w:lineRule="auto"/>
        <w:jc w:val="center"/>
        <w:rPr>
          <w:b/>
          <w:color w:val="000000"/>
        </w:rPr>
      </w:pPr>
      <w:r w:rsidRPr="008C6CE0">
        <w:rPr>
          <w:b/>
          <w:color w:val="000000"/>
        </w:rPr>
        <w:lastRenderedPageBreak/>
        <w:t>References</w:t>
      </w:r>
    </w:p>
    <w:p w14:paraId="03107358" w14:textId="4623EA03" w:rsidR="00E463BE" w:rsidRDefault="00E463BE" w:rsidP="00E463BE">
      <w:pPr>
        <w:pStyle w:val="NormalWeb"/>
        <w:spacing w:line="480" w:lineRule="auto"/>
        <w:ind w:left="567" w:hanging="567"/>
      </w:pPr>
      <w:r>
        <w:t xml:space="preserve">“About Us.” </w:t>
      </w:r>
      <w:r>
        <w:rPr>
          <w:i/>
          <w:iCs/>
        </w:rPr>
        <w:t>Partners for Affordable Housing</w:t>
      </w:r>
      <w:r>
        <w:t>, Greater Mankato United Way Agency, partnersforhousing.org/about-us/.</w:t>
      </w:r>
    </w:p>
    <w:p w14:paraId="0AC706C1" w14:textId="41D0D1E1" w:rsidR="008C6CE0" w:rsidRPr="00946A88" w:rsidRDefault="008C6CE0" w:rsidP="00E463BE">
      <w:pPr>
        <w:spacing w:before="100" w:beforeAutospacing="1" w:after="100" w:afterAutospacing="1" w:line="480" w:lineRule="auto"/>
        <w:ind w:left="562" w:hanging="562"/>
        <w:rPr>
          <w:rFonts w:ascii="Times New Roman" w:eastAsia="Times New Roman" w:hAnsi="Times New Roman" w:cs="Times New Roman"/>
          <w:sz w:val="24"/>
          <w:szCs w:val="24"/>
        </w:rPr>
      </w:pPr>
      <w:proofErr w:type="spellStart"/>
      <w:r w:rsidRPr="008C6CE0">
        <w:rPr>
          <w:rFonts w:ascii="Times New Roman" w:eastAsia="Times New Roman" w:hAnsi="Times New Roman" w:cs="Times New Roman"/>
          <w:sz w:val="24"/>
          <w:szCs w:val="24"/>
        </w:rPr>
        <w:t>Komives</w:t>
      </w:r>
      <w:proofErr w:type="spellEnd"/>
      <w:r w:rsidRPr="008C6CE0">
        <w:rPr>
          <w:rFonts w:ascii="Times New Roman" w:eastAsia="Times New Roman" w:hAnsi="Times New Roman" w:cs="Times New Roman"/>
          <w:sz w:val="24"/>
          <w:szCs w:val="24"/>
        </w:rPr>
        <w:t xml:space="preserve">, Susan R., and Wendy Wagner. </w:t>
      </w:r>
      <w:r w:rsidRPr="008C6CE0">
        <w:rPr>
          <w:rFonts w:ascii="Times New Roman" w:eastAsia="Times New Roman" w:hAnsi="Times New Roman" w:cs="Times New Roman"/>
          <w:i/>
          <w:iCs/>
          <w:sz w:val="24"/>
          <w:szCs w:val="24"/>
        </w:rPr>
        <w:t>Leadership for a Better World: Understanding the Social Change Model of Leadership Development</w:t>
      </w:r>
      <w:r w:rsidRPr="008C6CE0">
        <w:rPr>
          <w:rFonts w:ascii="Times New Roman" w:eastAsia="Times New Roman" w:hAnsi="Times New Roman" w:cs="Times New Roman"/>
          <w:sz w:val="24"/>
          <w:szCs w:val="24"/>
        </w:rPr>
        <w:t>. 2nd ed., Jossey-Bass, 2017.</w:t>
      </w:r>
    </w:p>
    <w:p w14:paraId="105AC846" w14:textId="3EB36594" w:rsidR="00946A88" w:rsidRDefault="00946A88" w:rsidP="00F52747">
      <w:pPr>
        <w:spacing w:before="100" w:beforeAutospacing="1" w:after="100" w:afterAutospacing="1" w:line="480" w:lineRule="auto"/>
        <w:ind w:left="562" w:hanging="562"/>
        <w:rPr>
          <w:rFonts w:ascii="Times New Roman" w:eastAsia="Times New Roman" w:hAnsi="Times New Roman" w:cs="Times New Roman"/>
          <w:sz w:val="24"/>
          <w:szCs w:val="24"/>
        </w:rPr>
      </w:pPr>
      <w:proofErr w:type="spellStart"/>
      <w:r w:rsidRPr="00946A88">
        <w:rPr>
          <w:rFonts w:ascii="Times New Roman" w:eastAsia="Times New Roman" w:hAnsi="Times New Roman" w:cs="Times New Roman"/>
          <w:sz w:val="24"/>
          <w:szCs w:val="24"/>
        </w:rPr>
        <w:t>Nishio</w:t>
      </w:r>
      <w:proofErr w:type="spellEnd"/>
      <w:r w:rsidRPr="00946A88">
        <w:rPr>
          <w:rFonts w:ascii="Times New Roman" w:eastAsia="Times New Roman" w:hAnsi="Times New Roman" w:cs="Times New Roman"/>
          <w:sz w:val="24"/>
          <w:szCs w:val="24"/>
        </w:rPr>
        <w:t xml:space="preserve">, Akihiro, et al. “Causes of Homelessness Prevalence: Relationship between Homelessness and Disability.” </w:t>
      </w:r>
      <w:r w:rsidRPr="00946A88">
        <w:rPr>
          <w:rFonts w:ascii="Times New Roman" w:eastAsia="Times New Roman" w:hAnsi="Times New Roman" w:cs="Times New Roman"/>
          <w:i/>
          <w:iCs/>
          <w:sz w:val="24"/>
          <w:szCs w:val="24"/>
        </w:rPr>
        <w:t>Psychiatry and Clinical Neurosciences</w:t>
      </w:r>
      <w:r w:rsidRPr="00946A88">
        <w:rPr>
          <w:rFonts w:ascii="Times New Roman" w:eastAsia="Times New Roman" w:hAnsi="Times New Roman" w:cs="Times New Roman"/>
          <w:sz w:val="24"/>
          <w:szCs w:val="24"/>
        </w:rPr>
        <w:t>, vol. 71, no. 3, 24 Oct. 2016, pp. 180–188., doi:10.1111/pcn.12469.</w:t>
      </w:r>
    </w:p>
    <w:p w14:paraId="6A9AD118" w14:textId="77777777" w:rsidR="00F52747" w:rsidRDefault="00F52747" w:rsidP="00F52747">
      <w:pPr>
        <w:pStyle w:val="NormalWeb"/>
        <w:spacing w:line="480" w:lineRule="auto"/>
        <w:ind w:left="567" w:hanging="567"/>
      </w:pPr>
      <w:r>
        <w:t xml:space="preserve">“Our Mission.” </w:t>
      </w:r>
      <w:r>
        <w:rPr>
          <w:i/>
          <w:iCs/>
        </w:rPr>
        <w:t>Minnesota Valley Action Council</w:t>
      </w:r>
      <w:r>
        <w:t>, Minnesota Valley Action Council, www.mnvac.org/about-us/our-mission/.</w:t>
      </w:r>
    </w:p>
    <w:p w14:paraId="034CBEC1" w14:textId="77777777" w:rsidR="00F52747" w:rsidRPr="00946A88" w:rsidRDefault="00F52747" w:rsidP="00F52747">
      <w:pPr>
        <w:spacing w:before="100" w:beforeAutospacing="1" w:after="100" w:afterAutospacing="1" w:line="480" w:lineRule="auto"/>
        <w:ind w:left="562" w:hanging="562"/>
        <w:rPr>
          <w:rFonts w:ascii="Times New Roman" w:eastAsia="Times New Roman" w:hAnsi="Times New Roman" w:cs="Times New Roman"/>
          <w:sz w:val="24"/>
          <w:szCs w:val="24"/>
        </w:rPr>
      </w:pPr>
    </w:p>
    <w:p w14:paraId="05C1D4B7" w14:textId="77777777" w:rsidR="00946A88" w:rsidRPr="008C6CE0" w:rsidRDefault="00946A88" w:rsidP="00F52747">
      <w:pPr>
        <w:pStyle w:val="NormalWeb"/>
        <w:spacing w:after="0" w:afterAutospacing="0" w:line="480" w:lineRule="auto"/>
        <w:rPr>
          <w:color w:val="000000"/>
        </w:rPr>
      </w:pPr>
    </w:p>
    <w:sectPr w:rsidR="00946A88" w:rsidRPr="008C6CE0" w:rsidSect="0099369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5290"/>
    <w:multiLevelType w:val="multilevel"/>
    <w:tmpl w:val="4CA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D28A7"/>
    <w:multiLevelType w:val="multilevel"/>
    <w:tmpl w:val="980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92"/>
    <w:rsid w:val="0003446D"/>
    <w:rsid w:val="00166F8B"/>
    <w:rsid w:val="0017560A"/>
    <w:rsid w:val="001806F4"/>
    <w:rsid w:val="001C42EC"/>
    <w:rsid w:val="001C6ED1"/>
    <w:rsid w:val="00206271"/>
    <w:rsid w:val="002332DA"/>
    <w:rsid w:val="0023533B"/>
    <w:rsid w:val="00243C61"/>
    <w:rsid w:val="00376BAD"/>
    <w:rsid w:val="00385BE7"/>
    <w:rsid w:val="003B65AF"/>
    <w:rsid w:val="003B65C1"/>
    <w:rsid w:val="00436ED3"/>
    <w:rsid w:val="00447889"/>
    <w:rsid w:val="005139D6"/>
    <w:rsid w:val="005271B0"/>
    <w:rsid w:val="005820F9"/>
    <w:rsid w:val="005E69CD"/>
    <w:rsid w:val="00680F4B"/>
    <w:rsid w:val="006836C9"/>
    <w:rsid w:val="006B1008"/>
    <w:rsid w:val="006B2AC9"/>
    <w:rsid w:val="0073184A"/>
    <w:rsid w:val="007869D2"/>
    <w:rsid w:val="007D6CCE"/>
    <w:rsid w:val="007F3AFA"/>
    <w:rsid w:val="00841600"/>
    <w:rsid w:val="0086606E"/>
    <w:rsid w:val="00877AB0"/>
    <w:rsid w:val="00885916"/>
    <w:rsid w:val="008C0F4B"/>
    <w:rsid w:val="008C6CE0"/>
    <w:rsid w:val="008F7E95"/>
    <w:rsid w:val="00946A88"/>
    <w:rsid w:val="00960125"/>
    <w:rsid w:val="0099190A"/>
    <w:rsid w:val="00993692"/>
    <w:rsid w:val="00A420A9"/>
    <w:rsid w:val="00A61D0A"/>
    <w:rsid w:val="00AF5B5A"/>
    <w:rsid w:val="00B73C4B"/>
    <w:rsid w:val="00B90DDC"/>
    <w:rsid w:val="00BA3B96"/>
    <w:rsid w:val="00BE616B"/>
    <w:rsid w:val="00C203C5"/>
    <w:rsid w:val="00C80B1A"/>
    <w:rsid w:val="00CA4B41"/>
    <w:rsid w:val="00D22021"/>
    <w:rsid w:val="00DB45A6"/>
    <w:rsid w:val="00DB669A"/>
    <w:rsid w:val="00E13FD7"/>
    <w:rsid w:val="00E463BE"/>
    <w:rsid w:val="00EB056F"/>
    <w:rsid w:val="00EB07ED"/>
    <w:rsid w:val="00F11A87"/>
    <w:rsid w:val="00F42196"/>
    <w:rsid w:val="00F52747"/>
    <w:rsid w:val="00FD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3E8A"/>
  <w15:chartTrackingRefBased/>
  <w15:docId w15:val="{D8CE1BB3-9F87-4A7B-87F9-75294504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936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36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93692"/>
    <w:pPr>
      <w:spacing w:after="0" w:line="240" w:lineRule="auto"/>
    </w:pPr>
    <w:rPr>
      <w:rFonts w:eastAsiaTheme="minorEastAsia"/>
    </w:rPr>
  </w:style>
  <w:style w:type="character" w:customStyle="1" w:styleId="NoSpacingChar">
    <w:name w:val="No Spacing Char"/>
    <w:basedOn w:val="DefaultParagraphFont"/>
    <w:link w:val="NoSpacing"/>
    <w:uiPriority w:val="1"/>
    <w:rsid w:val="009936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0719">
      <w:bodyDiv w:val="1"/>
      <w:marLeft w:val="0"/>
      <w:marRight w:val="0"/>
      <w:marTop w:val="0"/>
      <w:marBottom w:val="0"/>
      <w:divBdr>
        <w:top w:val="none" w:sz="0" w:space="0" w:color="auto"/>
        <w:left w:val="none" w:sz="0" w:space="0" w:color="auto"/>
        <w:bottom w:val="none" w:sz="0" w:space="0" w:color="auto"/>
        <w:right w:val="none" w:sz="0" w:space="0" w:color="auto"/>
      </w:divBdr>
    </w:div>
    <w:div w:id="497574253">
      <w:bodyDiv w:val="1"/>
      <w:marLeft w:val="0"/>
      <w:marRight w:val="0"/>
      <w:marTop w:val="0"/>
      <w:marBottom w:val="0"/>
      <w:divBdr>
        <w:top w:val="none" w:sz="0" w:space="0" w:color="auto"/>
        <w:left w:val="none" w:sz="0" w:space="0" w:color="auto"/>
        <w:bottom w:val="none" w:sz="0" w:space="0" w:color="auto"/>
        <w:right w:val="none" w:sz="0" w:space="0" w:color="auto"/>
      </w:divBdr>
    </w:div>
    <w:div w:id="1009328469">
      <w:bodyDiv w:val="1"/>
      <w:marLeft w:val="0"/>
      <w:marRight w:val="0"/>
      <w:marTop w:val="0"/>
      <w:marBottom w:val="0"/>
      <w:divBdr>
        <w:top w:val="none" w:sz="0" w:space="0" w:color="auto"/>
        <w:left w:val="none" w:sz="0" w:space="0" w:color="auto"/>
        <w:bottom w:val="none" w:sz="0" w:space="0" w:color="auto"/>
        <w:right w:val="none" w:sz="0" w:space="0" w:color="auto"/>
      </w:divBdr>
    </w:div>
    <w:div w:id="1360542741">
      <w:bodyDiv w:val="1"/>
      <w:marLeft w:val="0"/>
      <w:marRight w:val="0"/>
      <w:marTop w:val="0"/>
      <w:marBottom w:val="0"/>
      <w:divBdr>
        <w:top w:val="none" w:sz="0" w:space="0" w:color="auto"/>
        <w:left w:val="none" w:sz="0" w:space="0" w:color="auto"/>
        <w:bottom w:val="none" w:sz="0" w:space="0" w:color="auto"/>
        <w:right w:val="none" w:sz="0" w:space="0" w:color="auto"/>
      </w:divBdr>
    </w:div>
    <w:div w:id="1679193312">
      <w:bodyDiv w:val="1"/>
      <w:marLeft w:val="0"/>
      <w:marRight w:val="0"/>
      <w:marTop w:val="0"/>
      <w:marBottom w:val="0"/>
      <w:divBdr>
        <w:top w:val="none" w:sz="0" w:space="0" w:color="auto"/>
        <w:left w:val="none" w:sz="0" w:space="0" w:color="auto"/>
        <w:bottom w:val="none" w:sz="0" w:space="0" w:color="auto"/>
        <w:right w:val="none" w:sz="0" w:space="0" w:color="auto"/>
      </w:divBdr>
    </w:div>
    <w:div w:id="19564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Community Engagement Project</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Project</dc:title>
  <dc:subject>HONR 401: Exploring Personal Leadership</dc:subject>
  <dc:creator>Dylan Riess</dc:creator>
  <cp:keywords/>
  <dc:description/>
  <cp:lastModifiedBy>Dylan Riess</cp:lastModifiedBy>
  <cp:revision>54</cp:revision>
  <dcterms:created xsi:type="dcterms:W3CDTF">2019-04-29T17:02:00Z</dcterms:created>
  <dcterms:modified xsi:type="dcterms:W3CDTF">2019-05-07T03:59:00Z</dcterms:modified>
</cp:coreProperties>
</file>